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F2" w:rsidRDefault="00D803FD" w:rsidP="00A04558">
      <w:pPr>
        <w:spacing w:line="240" w:lineRule="auto"/>
        <w:rPr>
          <w:rFonts w:ascii="Arial" w:hAnsi="Arial" w:cs="Arial"/>
          <w:b/>
          <w:sz w:val="28"/>
          <w:szCs w:val="28"/>
        </w:rPr>
      </w:pPr>
      <w:r w:rsidRPr="00903595">
        <w:rPr>
          <w:rFonts w:ascii="Arial" w:hAnsi="Arial" w:cs="Arial"/>
          <w:noProof/>
          <w:sz w:val="24"/>
          <w:szCs w:val="24"/>
          <w:lang w:eastAsia="nl-NL"/>
        </w:rPr>
        <w:drawing>
          <wp:anchor distT="0" distB="0" distL="114300" distR="114300" simplePos="0" relativeHeight="251663360" behindDoc="1" locked="0" layoutInCell="1" allowOverlap="1" wp14:anchorId="2EEBBBB1" wp14:editId="248C2F39">
            <wp:simplePos x="0" y="0"/>
            <wp:positionH relativeFrom="column">
              <wp:posOffset>4681855</wp:posOffset>
            </wp:positionH>
            <wp:positionV relativeFrom="paragraph">
              <wp:posOffset>-842645</wp:posOffset>
            </wp:positionV>
            <wp:extent cx="1905000" cy="1905000"/>
            <wp:effectExtent l="0" t="0" r="0" b="0"/>
            <wp:wrapTight wrapText="bothSides">
              <wp:wrapPolygon edited="0">
                <wp:start x="0" y="0"/>
                <wp:lineTo x="0" y="21384"/>
                <wp:lineTo x="21384" y="21384"/>
                <wp:lineTo x="21384" y="0"/>
                <wp:lineTo x="0" y="0"/>
              </wp:wrapPolygon>
            </wp:wrapTight>
            <wp:docPr id="1" name="Afbeelding 1" descr="http://www.veilingplaza.com/webroot/img/content/images/blij%2Bpoppet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ilingplaza.com/webroot/img/content/images/blij%2Bpoppetje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5F2" w:rsidRPr="00BF75F2">
        <w:rPr>
          <w:rFonts w:ascii="Arial" w:hAnsi="Arial" w:cs="Arial"/>
          <w:b/>
          <w:sz w:val="28"/>
          <w:szCs w:val="28"/>
        </w:rPr>
        <w:t>Hoe</w:t>
      </w:r>
      <w:r w:rsidR="00A04558">
        <w:rPr>
          <w:rFonts w:ascii="Arial" w:hAnsi="Arial" w:cs="Arial"/>
          <w:b/>
          <w:sz w:val="28"/>
          <w:szCs w:val="28"/>
        </w:rPr>
        <w:t xml:space="preserve"> bereid je je voor op een toets</w:t>
      </w:r>
      <w:r w:rsidR="00BF75F2" w:rsidRPr="00BF75F2">
        <w:rPr>
          <w:rFonts w:ascii="Arial" w:hAnsi="Arial" w:cs="Arial"/>
          <w:b/>
          <w:sz w:val="28"/>
          <w:szCs w:val="28"/>
        </w:rPr>
        <w:t xml:space="preserve"> </w:t>
      </w:r>
    </w:p>
    <w:p w:rsidR="00A04558" w:rsidRPr="00A04558" w:rsidRDefault="00A04558" w:rsidP="00A04558">
      <w:pPr>
        <w:spacing w:line="240" w:lineRule="auto"/>
        <w:rPr>
          <w:rFonts w:ascii="Arial" w:hAnsi="Arial" w:cs="Arial"/>
          <w:i/>
        </w:rPr>
      </w:pPr>
      <w:r w:rsidRPr="00A04558">
        <w:rPr>
          <w:rFonts w:ascii="Arial" w:hAnsi="Arial" w:cs="Arial"/>
          <w:i/>
        </w:rPr>
        <w:t>Je wilt natuurlijk een zo goed mogelijk cijfer waar je zo wein</w:t>
      </w:r>
      <w:r>
        <w:rPr>
          <w:rFonts w:ascii="Arial" w:hAnsi="Arial" w:cs="Arial"/>
          <w:i/>
        </w:rPr>
        <w:t>ig mogelijk voor hoeft te doen!</w:t>
      </w:r>
    </w:p>
    <w:p w:rsidR="00A04558" w:rsidRPr="00A04558" w:rsidRDefault="00BF75F2" w:rsidP="00A04558">
      <w:pPr>
        <w:spacing w:line="240" w:lineRule="auto"/>
        <w:rPr>
          <w:rFonts w:ascii="Arial" w:hAnsi="Arial" w:cs="Arial"/>
          <w:b/>
          <w:sz w:val="24"/>
          <w:szCs w:val="24"/>
        </w:rPr>
      </w:pPr>
      <w:r w:rsidRPr="00BF75F2">
        <w:rPr>
          <w:rFonts w:ascii="Arial" w:hAnsi="Arial" w:cs="Arial"/>
          <w:b/>
          <w:sz w:val="24"/>
          <w:szCs w:val="24"/>
        </w:rPr>
        <w:t>Actie:</w:t>
      </w:r>
      <w:r w:rsidR="00A04558">
        <w:rPr>
          <w:rFonts w:ascii="Arial" w:hAnsi="Arial" w:cs="Arial"/>
          <w:b/>
          <w:sz w:val="24"/>
          <w:szCs w:val="24"/>
        </w:rPr>
        <w:br/>
      </w:r>
      <w:r w:rsidR="00A04558" w:rsidRPr="00A04558">
        <w:rPr>
          <w:rFonts w:ascii="Arial" w:hAnsi="Arial" w:cs="Arial"/>
          <w:sz w:val="24"/>
          <w:szCs w:val="24"/>
        </w:rPr>
        <w:t>Hoe bereid je je voor op een toets?</w:t>
      </w:r>
      <w:r w:rsidR="00A04558">
        <w:rPr>
          <w:rFonts w:ascii="Arial" w:hAnsi="Arial" w:cs="Arial"/>
          <w:sz w:val="24"/>
          <w:szCs w:val="24"/>
        </w:rPr>
        <w:br/>
      </w:r>
      <w:r w:rsidR="00A04558" w:rsidRPr="00A04558">
        <w:rPr>
          <w:rFonts w:ascii="Arial" w:hAnsi="Arial" w:cs="Arial"/>
          <w:b/>
          <w:sz w:val="24"/>
          <w:szCs w:val="24"/>
        </w:rPr>
        <w:t>Als je een toets hebt op gekregen kijk je eerst goed naar wat je moet weten.</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Welke stof moet je precies kennen?</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Wat moet je ermee kunnen doen?</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Moet je verbanden kunnen leggen?</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Wat vindt deze leraar belangrijk?</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Worden er meerkeuze- of open vragen gesteld?</w:t>
      </w:r>
      <w:r>
        <w:rPr>
          <w:rFonts w:ascii="Arial" w:hAnsi="Arial" w:cs="Arial"/>
          <w:sz w:val="24"/>
          <w:szCs w:val="24"/>
        </w:rPr>
        <w:br/>
      </w:r>
    </w:p>
    <w:p w:rsidR="00A04558" w:rsidRPr="00A04558" w:rsidRDefault="00A04558" w:rsidP="00A04558">
      <w:pPr>
        <w:spacing w:line="24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62336" behindDoc="1" locked="0" layoutInCell="1" allowOverlap="1" wp14:anchorId="45B88DD4" wp14:editId="5425E916">
            <wp:simplePos x="0" y="0"/>
            <wp:positionH relativeFrom="column">
              <wp:posOffset>-4445</wp:posOffset>
            </wp:positionH>
            <wp:positionV relativeFrom="paragraph">
              <wp:posOffset>38100</wp:posOffset>
            </wp:positionV>
            <wp:extent cx="579120" cy="219075"/>
            <wp:effectExtent l="0" t="0" r="0" b="9525"/>
            <wp:wrapTight wrapText="bothSides">
              <wp:wrapPolygon edited="0">
                <wp:start x="4974" y="0"/>
                <wp:lineTo x="0" y="1878"/>
                <wp:lineTo x="0" y="15026"/>
                <wp:lineTo x="4263" y="20661"/>
                <wp:lineTo x="11368" y="20661"/>
                <wp:lineTo x="20605" y="7513"/>
                <wp:lineTo x="20605" y="0"/>
                <wp:lineTo x="12789" y="0"/>
                <wp:lineTo x="4974"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9075"/>
                    </a:xfrm>
                    <a:prstGeom prst="rect">
                      <a:avLst/>
                    </a:prstGeom>
                    <a:noFill/>
                  </pic:spPr>
                </pic:pic>
              </a:graphicData>
            </a:graphic>
            <wp14:sizeRelH relativeFrom="page">
              <wp14:pctWidth>0</wp14:pctWidth>
            </wp14:sizeRelH>
            <wp14:sizeRelV relativeFrom="page">
              <wp14:pctHeight>0</wp14:pctHeight>
            </wp14:sizeRelV>
          </wp:anchor>
        </w:drawing>
      </w:r>
      <w:r w:rsidRPr="00A04558">
        <w:rPr>
          <w:rFonts w:ascii="Arial" w:hAnsi="Arial" w:cs="Arial"/>
          <w:sz w:val="24"/>
          <w:szCs w:val="24"/>
        </w:rPr>
        <w:t xml:space="preserve">Het is het handigst als je de </w:t>
      </w:r>
      <w:r w:rsidRPr="00A04558">
        <w:rPr>
          <w:rFonts w:ascii="Arial" w:hAnsi="Arial" w:cs="Arial"/>
          <w:b/>
          <w:sz w:val="24"/>
          <w:szCs w:val="24"/>
        </w:rPr>
        <w:t>toets in stukken leert</w:t>
      </w:r>
      <w:r w:rsidRPr="00A04558">
        <w:rPr>
          <w:rFonts w:ascii="Arial" w:hAnsi="Arial" w:cs="Arial"/>
          <w:sz w:val="24"/>
          <w:szCs w:val="24"/>
        </w:rPr>
        <w:t xml:space="preserve"> omdat je het anders niet redt. Voordeel is dat je het dan ook sneller leert en beter onthoudt! </w:t>
      </w:r>
      <w:r>
        <w:rPr>
          <w:rFonts w:ascii="Arial" w:hAnsi="Arial" w:cs="Arial"/>
          <w:sz w:val="24"/>
          <w:szCs w:val="24"/>
        </w:rPr>
        <w:br/>
      </w:r>
      <w:r w:rsidRPr="00A04558">
        <w:rPr>
          <w:rFonts w:ascii="Arial" w:hAnsi="Arial" w:cs="Arial"/>
          <w:sz w:val="24"/>
          <w:szCs w:val="24"/>
        </w:rPr>
        <w:t xml:space="preserve">Maak daar een </w:t>
      </w:r>
      <w:r w:rsidRPr="00A04558">
        <w:rPr>
          <w:rFonts w:ascii="Arial" w:hAnsi="Arial" w:cs="Arial"/>
          <w:b/>
          <w:sz w:val="24"/>
          <w:szCs w:val="24"/>
        </w:rPr>
        <w:t>planning</w:t>
      </w:r>
      <w:r w:rsidRPr="00A04558">
        <w:rPr>
          <w:rFonts w:ascii="Arial" w:hAnsi="Arial" w:cs="Arial"/>
          <w:sz w:val="24"/>
          <w:szCs w:val="24"/>
        </w:rPr>
        <w:t xml:space="preserve"> voor. Kijk naar hoeveel tijd je hebt en hoeveel stof het is. Probeer de stof in minimaal 3 stukken te hakken. Schrijf in je agenda welk stuk je wanneer wilt kennen. Hou je daar ook aan!</w:t>
      </w:r>
    </w:p>
    <w:p w:rsidR="00A04558" w:rsidRPr="00A04558" w:rsidRDefault="00A04558" w:rsidP="00A04558">
      <w:pPr>
        <w:spacing w:line="240" w:lineRule="auto"/>
        <w:rPr>
          <w:rFonts w:ascii="Arial" w:hAnsi="Arial" w:cs="Arial"/>
          <w:sz w:val="24"/>
          <w:szCs w:val="24"/>
        </w:rPr>
      </w:pPr>
      <w:r w:rsidRPr="00A04558">
        <w:rPr>
          <w:rFonts w:ascii="Arial" w:hAnsi="Arial" w:cs="Arial"/>
          <w:b/>
          <w:sz w:val="24"/>
          <w:szCs w:val="24"/>
        </w:rPr>
        <w:t>Controleer jezelf;</w:t>
      </w:r>
      <w:r w:rsidRPr="00A04558">
        <w:rPr>
          <w:rFonts w:ascii="Arial" w:hAnsi="Arial" w:cs="Arial"/>
          <w:sz w:val="24"/>
          <w:szCs w:val="24"/>
        </w:rPr>
        <w:t xml:space="preserve"> vraag eventueel hulp</w:t>
      </w:r>
    </w:p>
    <w:p w:rsidR="00A04558" w:rsidRPr="00A04558" w:rsidRDefault="00A04558" w:rsidP="00A04558">
      <w:pPr>
        <w:spacing w:line="240" w:lineRule="auto"/>
        <w:rPr>
          <w:rFonts w:ascii="Arial" w:hAnsi="Arial" w:cs="Arial"/>
          <w:sz w:val="24"/>
          <w:szCs w:val="24"/>
        </w:rPr>
      </w:pPr>
      <w:r w:rsidRPr="00A04558">
        <w:rPr>
          <w:rFonts w:ascii="Arial" w:hAnsi="Arial" w:cs="Arial"/>
          <w:b/>
          <w:sz w:val="24"/>
          <w:szCs w:val="24"/>
        </w:rPr>
        <w:t>Maak een proeftoets!</w:t>
      </w:r>
      <w:r w:rsidRPr="00A04558">
        <w:rPr>
          <w:rFonts w:ascii="Arial" w:hAnsi="Arial" w:cs="Arial"/>
          <w:sz w:val="24"/>
          <w:szCs w:val="24"/>
        </w:rPr>
        <w:t xml:space="preserve"> </w:t>
      </w:r>
      <w:r w:rsidRPr="00A04558">
        <w:rPr>
          <w:rFonts w:ascii="Arial" w:hAnsi="Arial" w:cs="Arial"/>
          <w:i/>
        </w:rPr>
        <w:t>Van een toets maken met de antwoorden erbij leer je het meest!  Overhoor jezelf of laat je overhoren</w:t>
      </w:r>
      <w:r w:rsidRPr="00A04558">
        <w:rPr>
          <w:rFonts w:ascii="Arial" w:hAnsi="Arial" w:cs="Arial"/>
          <w:sz w:val="24"/>
          <w:szCs w:val="24"/>
        </w:rPr>
        <w:t>.</w:t>
      </w:r>
    </w:p>
    <w:p w:rsidR="00A04558" w:rsidRPr="00A04558" w:rsidRDefault="00A04558" w:rsidP="00A04558">
      <w:pPr>
        <w:spacing w:line="240" w:lineRule="auto"/>
        <w:rPr>
          <w:rFonts w:ascii="Arial" w:hAnsi="Arial" w:cs="Arial"/>
          <w:i/>
        </w:rPr>
      </w:pPr>
      <w:r w:rsidRPr="00A04558">
        <w:rPr>
          <w:rFonts w:ascii="Arial" w:hAnsi="Arial" w:cs="Arial"/>
          <w:b/>
          <w:sz w:val="24"/>
          <w:szCs w:val="24"/>
        </w:rPr>
        <w:t>Schrijf op wat je echt moeilijk vindt</w:t>
      </w:r>
      <w:r w:rsidRPr="00A04558">
        <w:rPr>
          <w:rFonts w:ascii="Arial" w:hAnsi="Arial" w:cs="Arial"/>
          <w:sz w:val="24"/>
          <w:szCs w:val="24"/>
        </w:rPr>
        <w:t xml:space="preserve">. </w:t>
      </w:r>
      <w:r w:rsidRPr="00A04558">
        <w:rPr>
          <w:rFonts w:ascii="Arial" w:hAnsi="Arial" w:cs="Arial"/>
          <w:i/>
        </w:rPr>
        <w:t>Vraag eventueel uitleg aan je ouders of de docent</w:t>
      </w:r>
    </w:p>
    <w:p w:rsidR="00E0348A" w:rsidRDefault="00E0348A" w:rsidP="00A04558">
      <w:pPr>
        <w:spacing w:line="240" w:lineRule="auto"/>
        <w:rPr>
          <w:rFonts w:ascii="Arial" w:hAnsi="Arial" w:cs="Arial"/>
          <w:b/>
          <w:sz w:val="28"/>
          <w:szCs w:val="28"/>
        </w:rPr>
      </w:pPr>
    </w:p>
    <w:p w:rsidR="00A04558" w:rsidRPr="00A04558" w:rsidRDefault="00A04558" w:rsidP="00A04558">
      <w:pPr>
        <w:spacing w:line="240" w:lineRule="auto"/>
        <w:rPr>
          <w:rFonts w:ascii="Arial" w:hAnsi="Arial" w:cs="Arial"/>
          <w:i/>
        </w:rPr>
      </w:pPr>
      <w:r w:rsidRPr="00E0348A">
        <w:rPr>
          <w:rFonts w:ascii="Arial" w:hAnsi="Arial" w:cs="Arial"/>
          <w:noProof/>
          <w:sz w:val="28"/>
          <w:szCs w:val="28"/>
          <w:lang w:eastAsia="nl-NL"/>
        </w:rPr>
        <w:drawing>
          <wp:anchor distT="0" distB="0" distL="114300" distR="114300" simplePos="0" relativeHeight="251665408" behindDoc="1" locked="0" layoutInCell="1" allowOverlap="1" wp14:anchorId="6436D7BF" wp14:editId="26FF9B45">
            <wp:simplePos x="0" y="0"/>
            <wp:positionH relativeFrom="column">
              <wp:posOffset>-4445</wp:posOffset>
            </wp:positionH>
            <wp:positionV relativeFrom="paragraph">
              <wp:posOffset>276860</wp:posOffset>
            </wp:positionV>
            <wp:extent cx="579120" cy="219075"/>
            <wp:effectExtent l="0" t="0" r="0" b="9525"/>
            <wp:wrapTight wrapText="bothSides">
              <wp:wrapPolygon edited="0">
                <wp:start x="4974" y="0"/>
                <wp:lineTo x="0" y="1878"/>
                <wp:lineTo x="0" y="15026"/>
                <wp:lineTo x="4263" y="20661"/>
                <wp:lineTo x="11368" y="20661"/>
                <wp:lineTo x="20605" y="7513"/>
                <wp:lineTo x="20605" y="0"/>
                <wp:lineTo x="12789" y="0"/>
                <wp:lineTo x="497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9075"/>
                    </a:xfrm>
                    <a:prstGeom prst="rect">
                      <a:avLst/>
                    </a:prstGeom>
                    <a:noFill/>
                  </pic:spPr>
                </pic:pic>
              </a:graphicData>
            </a:graphic>
            <wp14:sizeRelH relativeFrom="page">
              <wp14:pctWidth>0</wp14:pctWidth>
            </wp14:sizeRelH>
            <wp14:sizeRelV relativeFrom="page">
              <wp14:pctHeight>0</wp14:pctHeight>
            </wp14:sizeRelV>
          </wp:anchor>
        </w:drawing>
      </w:r>
      <w:r w:rsidRPr="00E0348A">
        <w:rPr>
          <w:rFonts w:ascii="Arial" w:hAnsi="Arial" w:cs="Arial"/>
          <w:b/>
          <w:sz w:val="28"/>
          <w:szCs w:val="28"/>
        </w:rPr>
        <w:t>Hoe maak je een toets?</w:t>
      </w:r>
      <w:r w:rsidRPr="00E0348A">
        <w:rPr>
          <w:rFonts w:ascii="Arial" w:hAnsi="Arial" w:cs="Arial"/>
          <w:i/>
        </w:rPr>
        <w:br/>
      </w:r>
      <w:r w:rsidRPr="00A04558">
        <w:rPr>
          <w:rFonts w:ascii="Arial" w:hAnsi="Arial" w:cs="Arial"/>
          <w:i/>
        </w:rPr>
        <w:t>Denk vooral niet te ver door. Toetsen zijn positief bedoeld; ze vragen naar wat je weet en niet naar wat je begrijpt! Probeer rustig te blijven, geloof in jezelf en laat je niet gek maken!</w:t>
      </w:r>
    </w:p>
    <w:p w:rsidR="00A04558" w:rsidRPr="00A04558" w:rsidRDefault="00A04558" w:rsidP="00A04558">
      <w:pPr>
        <w:spacing w:after="0" w:line="240" w:lineRule="auto"/>
        <w:rPr>
          <w:rFonts w:ascii="Arial" w:hAnsi="Arial" w:cs="Arial"/>
          <w:b/>
          <w:sz w:val="24"/>
          <w:szCs w:val="24"/>
        </w:rPr>
      </w:pPr>
      <w:r w:rsidRPr="00A04558">
        <w:rPr>
          <w:rFonts w:ascii="Arial" w:hAnsi="Arial" w:cs="Arial"/>
          <w:b/>
          <w:sz w:val="24"/>
          <w:szCs w:val="24"/>
        </w:rPr>
        <w:t>Voor de toets</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Zorg dat je goed geslapen hebt voor de toets: uitgeslapen presteer je beter.</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Zorg dat je je goed voorbereid hebt</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Zorg dat je alles bij je hebt</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Ga van tevoren naar het toilet.</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Probeer er vijf minuten van te voren te zijn.</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Zorg ervoor dat je ontspannen en positief bent.</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Eet goed voor de toets (geen snoep; suiker vertraagt je hersenen)</w:t>
      </w:r>
    </w:p>
    <w:p w:rsidR="00A04558" w:rsidRPr="00A04558" w:rsidRDefault="00A04558" w:rsidP="00A04558">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Water drinken bevordert de werking van je hersens!</w:t>
      </w:r>
    </w:p>
    <w:p w:rsidR="00A04558" w:rsidRPr="00A04558" w:rsidRDefault="00E0348A" w:rsidP="00E0348A">
      <w:pPr>
        <w:spacing w:after="0" w:line="240" w:lineRule="auto"/>
        <w:rPr>
          <w:rFonts w:ascii="Arial" w:hAnsi="Arial" w:cs="Arial"/>
          <w:sz w:val="24"/>
          <w:szCs w:val="24"/>
        </w:rPr>
      </w:pPr>
      <w:r>
        <w:rPr>
          <w:rFonts w:ascii="Arial" w:hAnsi="Arial" w:cs="Arial"/>
          <w:b/>
          <w:sz w:val="24"/>
          <w:szCs w:val="24"/>
        </w:rPr>
        <w:br/>
      </w:r>
      <w:r w:rsidR="00A04558" w:rsidRPr="00A04558">
        <w:rPr>
          <w:rFonts w:ascii="Arial" w:hAnsi="Arial" w:cs="Arial"/>
          <w:b/>
          <w:sz w:val="24"/>
          <w:szCs w:val="24"/>
        </w:rPr>
        <w:t>Zorg dat je de goede spullen bij je hebt!</w:t>
      </w:r>
      <w:r>
        <w:rPr>
          <w:rFonts w:ascii="Arial" w:hAnsi="Arial" w:cs="Arial"/>
          <w:b/>
          <w:sz w:val="24"/>
          <w:szCs w:val="24"/>
        </w:rPr>
        <w:br/>
      </w:r>
      <w:r w:rsidR="00A04558" w:rsidRPr="00A04558">
        <w:rPr>
          <w:rFonts w:ascii="Arial" w:hAnsi="Arial" w:cs="Arial"/>
          <w:sz w:val="24"/>
          <w:szCs w:val="24"/>
        </w:rPr>
        <w:t>Kijk van te voren na wat je nodig hebt voor de toets. Doe deze spullen de avond van te voren al in je tas! Zeker niet vergeten:</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twee pennen die lekker schrijven (een is reserve)</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een potlood en gum</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 xml:space="preserve">een horloge </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voor wiskunde: rekenmachine en geodriehoek</w:t>
      </w:r>
      <w:r w:rsidR="00E0348A">
        <w:rPr>
          <w:rFonts w:ascii="Arial" w:hAnsi="Arial" w:cs="Arial"/>
          <w:sz w:val="24"/>
          <w:szCs w:val="24"/>
        </w:rPr>
        <w:t xml:space="preserve"> (Denk aan reserve – batterijen)</w:t>
      </w:r>
    </w:p>
    <w:p w:rsidR="00E0348A" w:rsidRDefault="00E0348A" w:rsidP="00E0348A">
      <w:pPr>
        <w:spacing w:after="0" w:line="240" w:lineRule="auto"/>
        <w:rPr>
          <w:rFonts w:ascii="Arial" w:hAnsi="Arial" w:cs="Arial"/>
          <w:sz w:val="24"/>
          <w:szCs w:val="24"/>
        </w:rPr>
      </w:pPr>
      <w:r w:rsidRPr="00A04558">
        <w:rPr>
          <w:rFonts w:ascii="Arial" w:hAnsi="Arial" w:cs="Arial"/>
          <w:sz w:val="24"/>
          <w:szCs w:val="24"/>
        </w:rPr>
        <w:lastRenderedPageBreak/>
        <w:t>•</w:t>
      </w:r>
      <w:r w:rsidRPr="00A04558">
        <w:rPr>
          <w:rFonts w:ascii="Arial" w:hAnsi="Arial" w:cs="Arial"/>
          <w:sz w:val="24"/>
          <w:szCs w:val="24"/>
        </w:rPr>
        <w:tab/>
      </w:r>
      <w:r>
        <w:rPr>
          <w:rFonts w:ascii="Arial" w:hAnsi="Arial" w:cs="Arial"/>
          <w:sz w:val="24"/>
          <w:szCs w:val="24"/>
        </w:rPr>
        <w:t>een woordenboek voor de talen</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 xml:space="preserve">kladpapier: </w:t>
      </w:r>
      <w:r w:rsidRPr="00E0348A">
        <w:rPr>
          <w:rFonts w:ascii="Arial" w:hAnsi="Arial" w:cs="Arial"/>
          <w:i/>
        </w:rPr>
        <w:t>Je kan het gebruiken om je gedachten te ordenen en  je geheugen op te frissen. Je kan ook aan het begin van de toets de moeilijke termen en formules opschrijven om ze veilig te stellen</w:t>
      </w:r>
      <w:r w:rsidRPr="00A04558">
        <w:rPr>
          <w:rFonts w:ascii="Arial" w:hAnsi="Arial" w:cs="Arial"/>
          <w:sz w:val="24"/>
          <w:szCs w:val="24"/>
        </w:rPr>
        <w:t>.</w:t>
      </w:r>
    </w:p>
    <w:p w:rsidR="00E0348A" w:rsidRDefault="00E0348A" w:rsidP="00A04558">
      <w:pPr>
        <w:spacing w:line="240" w:lineRule="auto"/>
        <w:rPr>
          <w:rFonts w:ascii="Arial" w:hAnsi="Arial" w:cs="Arial"/>
          <w:sz w:val="24"/>
          <w:szCs w:val="24"/>
        </w:rPr>
      </w:pPr>
    </w:p>
    <w:p w:rsidR="00A04558" w:rsidRPr="00E0348A" w:rsidRDefault="00A04558" w:rsidP="00E0348A">
      <w:pPr>
        <w:spacing w:after="0" w:line="240" w:lineRule="auto"/>
        <w:rPr>
          <w:rFonts w:ascii="Arial" w:hAnsi="Arial" w:cs="Arial"/>
          <w:b/>
          <w:sz w:val="24"/>
          <w:szCs w:val="24"/>
        </w:rPr>
      </w:pPr>
      <w:r w:rsidRPr="00E0348A">
        <w:rPr>
          <w:rFonts w:ascii="Arial" w:hAnsi="Arial" w:cs="Arial"/>
          <w:b/>
          <w:sz w:val="24"/>
          <w:szCs w:val="24"/>
        </w:rPr>
        <w:t>Hou de tijd in de gaten</w:t>
      </w:r>
    </w:p>
    <w:p w:rsidR="00A04558" w:rsidRPr="00A04558" w:rsidRDefault="00A04558" w:rsidP="00E0348A">
      <w:pPr>
        <w:spacing w:after="0" w:line="240" w:lineRule="auto"/>
        <w:rPr>
          <w:rFonts w:ascii="Arial" w:hAnsi="Arial" w:cs="Arial"/>
          <w:sz w:val="24"/>
          <w:szCs w:val="24"/>
        </w:rPr>
      </w:pPr>
      <w:r w:rsidRPr="00E0348A">
        <w:rPr>
          <w:rFonts w:ascii="Arial" w:hAnsi="Arial" w:cs="Arial"/>
          <w:i/>
        </w:rPr>
        <w:t>Schat in hoeveel tijd je hebt voor ieder onderdeel. Het is fijn als je 10 minuten voor de eindtijd klaar bent zodat je de test nog kan nakijken op fouten gemiste antwoorden</w:t>
      </w:r>
      <w:r w:rsidRPr="00A04558">
        <w:rPr>
          <w:rFonts w:ascii="Arial" w:hAnsi="Arial" w:cs="Arial"/>
          <w:sz w:val="24"/>
          <w:szCs w:val="24"/>
        </w:rPr>
        <w:t>.</w:t>
      </w:r>
    </w:p>
    <w:p w:rsidR="00E0348A" w:rsidRDefault="00E0348A" w:rsidP="00A04558">
      <w:pPr>
        <w:spacing w:line="240" w:lineRule="auto"/>
        <w:rPr>
          <w:rFonts w:ascii="Arial" w:hAnsi="Arial" w:cs="Arial"/>
          <w:sz w:val="24"/>
          <w:szCs w:val="24"/>
        </w:rPr>
      </w:pPr>
    </w:p>
    <w:p w:rsidR="00A04558" w:rsidRPr="00E0348A" w:rsidRDefault="00A04558" w:rsidP="00A04558">
      <w:pPr>
        <w:spacing w:line="240" w:lineRule="auto"/>
        <w:rPr>
          <w:rFonts w:ascii="Arial" w:hAnsi="Arial" w:cs="Arial"/>
          <w:i/>
        </w:rPr>
      </w:pPr>
      <w:r w:rsidRPr="00E0348A">
        <w:rPr>
          <w:rFonts w:ascii="Arial" w:hAnsi="Arial" w:cs="Arial"/>
          <w:b/>
          <w:sz w:val="24"/>
          <w:szCs w:val="24"/>
        </w:rPr>
        <w:t>Vorm je een beeld van de toets</w:t>
      </w:r>
      <w:r w:rsidR="00E0348A">
        <w:rPr>
          <w:rFonts w:ascii="Arial" w:hAnsi="Arial" w:cs="Arial"/>
          <w:b/>
          <w:sz w:val="24"/>
          <w:szCs w:val="24"/>
        </w:rPr>
        <w:br/>
      </w:r>
      <w:r w:rsidRPr="00E0348A">
        <w:rPr>
          <w:rFonts w:ascii="Arial" w:hAnsi="Arial" w:cs="Arial"/>
          <w:i/>
        </w:rPr>
        <w:t>Als de toetsen worden uitgedeeld kijk je hem eerst globaal door. Op die manier krijg je een beeld van de toets en waar de makkelijke en moeilijke onderdelen zitten.</w:t>
      </w:r>
    </w:p>
    <w:p w:rsidR="00A04558" w:rsidRPr="00E0348A" w:rsidRDefault="00A04558" w:rsidP="00A04558">
      <w:pPr>
        <w:spacing w:line="240" w:lineRule="auto"/>
        <w:rPr>
          <w:rFonts w:ascii="Arial" w:hAnsi="Arial" w:cs="Arial"/>
          <w:i/>
          <w:sz w:val="24"/>
          <w:szCs w:val="24"/>
        </w:rPr>
      </w:pPr>
      <w:r w:rsidRPr="00E0348A">
        <w:rPr>
          <w:rFonts w:ascii="Arial" w:hAnsi="Arial" w:cs="Arial"/>
          <w:b/>
          <w:sz w:val="24"/>
          <w:szCs w:val="24"/>
        </w:rPr>
        <w:t>Neem tussendoor korte pauzes</w:t>
      </w:r>
      <w:r w:rsidR="00E0348A">
        <w:rPr>
          <w:rFonts w:ascii="Arial" w:hAnsi="Arial" w:cs="Arial"/>
          <w:b/>
          <w:sz w:val="24"/>
          <w:szCs w:val="24"/>
        </w:rPr>
        <w:br/>
      </w:r>
      <w:r w:rsidRPr="00E0348A">
        <w:rPr>
          <w:rFonts w:ascii="Arial" w:hAnsi="Arial" w:cs="Arial"/>
          <w:i/>
          <w:sz w:val="24"/>
          <w:szCs w:val="24"/>
        </w:rPr>
        <w:t>Sluit je ogen en neem haal diep adem. Dit maakt je hoofd even leeg en geeft je nieuwe energie. Dertig seconden bijtanken kan veel opleveren!</w:t>
      </w:r>
    </w:p>
    <w:p w:rsidR="00E0348A" w:rsidRDefault="00A04558" w:rsidP="00E0348A">
      <w:pPr>
        <w:spacing w:after="0" w:line="240" w:lineRule="auto"/>
        <w:rPr>
          <w:rFonts w:ascii="Arial" w:hAnsi="Arial" w:cs="Arial"/>
          <w:b/>
          <w:sz w:val="24"/>
          <w:szCs w:val="24"/>
        </w:rPr>
      </w:pPr>
      <w:proofErr w:type="spellStart"/>
      <w:r w:rsidRPr="00E0348A">
        <w:rPr>
          <w:rFonts w:ascii="Arial" w:hAnsi="Arial" w:cs="Arial"/>
          <w:b/>
          <w:sz w:val="24"/>
          <w:szCs w:val="24"/>
        </w:rPr>
        <w:t>Blackout</w:t>
      </w:r>
      <w:proofErr w:type="spellEnd"/>
      <w:r w:rsidRPr="00E0348A">
        <w:rPr>
          <w:rFonts w:ascii="Arial" w:hAnsi="Arial" w:cs="Arial"/>
          <w:b/>
          <w:sz w:val="24"/>
          <w:szCs w:val="24"/>
        </w:rPr>
        <w:t>?</w:t>
      </w:r>
    </w:p>
    <w:p w:rsidR="00A04558" w:rsidRPr="00E0348A" w:rsidRDefault="00A04558" w:rsidP="00E0348A">
      <w:pPr>
        <w:pStyle w:val="Lijstalinea"/>
        <w:numPr>
          <w:ilvl w:val="0"/>
          <w:numId w:val="9"/>
        </w:numPr>
        <w:spacing w:after="0" w:line="240" w:lineRule="auto"/>
        <w:rPr>
          <w:rFonts w:ascii="Arial" w:hAnsi="Arial" w:cs="Arial"/>
          <w:i/>
        </w:rPr>
      </w:pPr>
      <w:r w:rsidRPr="00E0348A">
        <w:rPr>
          <w:rFonts w:ascii="Arial" w:hAnsi="Arial" w:cs="Arial"/>
          <w:i/>
        </w:rPr>
        <w:t xml:space="preserve">Weet je tijdens het maken van een toets het antwoord  ineens niet meer? Blijf rustig! Sla de vraag gewoon even over en bekijk eerst de andere vragen. </w:t>
      </w:r>
    </w:p>
    <w:p w:rsidR="00A04558" w:rsidRPr="00E0348A" w:rsidRDefault="00A04558" w:rsidP="00E0348A">
      <w:pPr>
        <w:pStyle w:val="Lijstalinea"/>
        <w:numPr>
          <w:ilvl w:val="0"/>
          <w:numId w:val="9"/>
        </w:numPr>
        <w:spacing w:line="240" w:lineRule="auto"/>
        <w:rPr>
          <w:rFonts w:ascii="Arial" w:hAnsi="Arial" w:cs="Arial"/>
          <w:i/>
        </w:rPr>
      </w:pPr>
      <w:r w:rsidRPr="00E0348A">
        <w:rPr>
          <w:rFonts w:ascii="Arial" w:hAnsi="Arial" w:cs="Arial"/>
          <w:i/>
        </w:rPr>
        <w:t xml:space="preserve">Waarschijnlijk weet je de antwoorden op de andere vragen wel. Het kan ook gebeuren dat je ineens helemaal niets meer weet. Dat heet een </w:t>
      </w:r>
      <w:proofErr w:type="spellStart"/>
      <w:r w:rsidRPr="00E0348A">
        <w:rPr>
          <w:rFonts w:ascii="Arial" w:hAnsi="Arial" w:cs="Arial"/>
          <w:i/>
        </w:rPr>
        <w:t>blackout</w:t>
      </w:r>
      <w:proofErr w:type="spellEnd"/>
      <w:r w:rsidRPr="00E0348A">
        <w:rPr>
          <w:rFonts w:ascii="Arial" w:hAnsi="Arial" w:cs="Arial"/>
          <w:i/>
        </w:rPr>
        <w:t xml:space="preserve">. Vaak duurt dit maar heel even. </w:t>
      </w:r>
    </w:p>
    <w:p w:rsidR="00A04558" w:rsidRPr="00E0348A" w:rsidRDefault="00A04558" w:rsidP="00E0348A">
      <w:pPr>
        <w:pStyle w:val="Lijstalinea"/>
        <w:numPr>
          <w:ilvl w:val="0"/>
          <w:numId w:val="9"/>
        </w:numPr>
        <w:spacing w:line="240" w:lineRule="auto"/>
        <w:rPr>
          <w:rFonts w:ascii="Arial" w:hAnsi="Arial" w:cs="Arial"/>
          <w:i/>
        </w:rPr>
      </w:pPr>
      <w:r w:rsidRPr="00E0348A">
        <w:rPr>
          <w:rFonts w:ascii="Arial" w:hAnsi="Arial" w:cs="Arial"/>
          <w:i/>
        </w:rPr>
        <w:t xml:space="preserve">Het helpt als je terugdenkt aan de situatie hoe je zat te leren. Waar zat je? hoe rook het? Heb je wat gegeten? Heb je een </w:t>
      </w:r>
      <w:proofErr w:type="spellStart"/>
      <w:r w:rsidRPr="00E0348A">
        <w:rPr>
          <w:rFonts w:ascii="Arial" w:hAnsi="Arial" w:cs="Arial"/>
          <w:i/>
        </w:rPr>
        <w:t>mindmap</w:t>
      </w:r>
      <w:proofErr w:type="spellEnd"/>
      <w:r w:rsidRPr="00E0348A">
        <w:rPr>
          <w:rFonts w:ascii="Arial" w:hAnsi="Arial" w:cs="Arial"/>
          <w:i/>
        </w:rPr>
        <w:t xml:space="preserve"> of samenvatting gemaakt? Als dat de stof niet naar boven haalt dan kun je ook even wat anders gaat doen (bijv. even naar het toilet) voordat je weer verder gaat met de toets. </w:t>
      </w:r>
    </w:p>
    <w:p w:rsidR="00A04558" w:rsidRPr="00E0348A" w:rsidRDefault="00E0348A" w:rsidP="00A04558">
      <w:pPr>
        <w:spacing w:line="240" w:lineRule="auto"/>
        <w:rPr>
          <w:rFonts w:ascii="Arial" w:hAnsi="Arial" w:cs="Arial"/>
          <w:b/>
          <w:sz w:val="28"/>
          <w:szCs w:val="28"/>
        </w:rPr>
      </w:pPr>
      <w:r w:rsidRPr="00E0348A">
        <w:rPr>
          <w:rFonts w:ascii="Arial" w:hAnsi="Arial" w:cs="Arial"/>
          <w:noProof/>
          <w:sz w:val="28"/>
          <w:szCs w:val="28"/>
          <w:lang w:eastAsia="nl-NL"/>
        </w:rPr>
        <w:drawing>
          <wp:anchor distT="0" distB="0" distL="114300" distR="114300" simplePos="0" relativeHeight="251667456" behindDoc="1" locked="0" layoutInCell="1" allowOverlap="1" wp14:anchorId="4CC38797" wp14:editId="0435773D">
            <wp:simplePos x="0" y="0"/>
            <wp:positionH relativeFrom="column">
              <wp:posOffset>-80645</wp:posOffset>
            </wp:positionH>
            <wp:positionV relativeFrom="paragraph">
              <wp:posOffset>313055</wp:posOffset>
            </wp:positionV>
            <wp:extent cx="579120" cy="219075"/>
            <wp:effectExtent l="0" t="0" r="0" b="9525"/>
            <wp:wrapTight wrapText="bothSides">
              <wp:wrapPolygon edited="0">
                <wp:start x="4974" y="0"/>
                <wp:lineTo x="0" y="1878"/>
                <wp:lineTo x="0" y="15026"/>
                <wp:lineTo x="4263" y="20661"/>
                <wp:lineTo x="11368" y="20661"/>
                <wp:lineTo x="20605" y="7513"/>
                <wp:lineTo x="20605" y="0"/>
                <wp:lineTo x="12789" y="0"/>
                <wp:lineTo x="497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219075"/>
                    </a:xfrm>
                    <a:prstGeom prst="rect">
                      <a:avLst/>
                    </a:prstGeom>
                    <a:noFill/>
                  </pic:spPr>
                </pic:pic>
              </a:graphicData>
            </a:graphic>
            <wp14:sizeRelH relativeFrom="page">
              <wp14:pctWidth>0</wp14:pctWidth>
            </wp14:sizeRelH>
            <wp14:sizeRelV relativeFrom="page">
              <wp14:pctHeight>0</wp14:pctHeight>
            </wp14:sizeRelV>
          </wp:anchor>
        </w:drawing>
      </w:r>
      <w:r w:rsidR="00A04558" w:rsidRPr="00E0348A">
        <w:rPr>
          <w:rFonts w:ascii="Arial" w:hAnsi="Arial" w:cs="Arial"/>
          <w:b/>
          <w:sz w:val="28"/>
          <w:szCs w:val="28"/>
        </w:rPr>
        <w:t>Hoe maak je een toets met open vragen?</w:t>
      </w:r>
    </w:p>
    <w:p w:rsidR="00A04558" w:rsidRPr="00E0348A" w:rsidRDefault="00A04558" w:rsidP="00A04558">
      <w:pPr>
        <w:spacing w:line="240" w:lineRule="auto"/>
        <w:rPr>
          <w:rFonts w:ascii="Arial" w:hAnsi="Arial" w:cs="Arial"/>
          <w:i/>
        </w:rPr>
      </w:pPr>
      <w:r w:rsidRPr="00E0348A">
        <w:rPr>
          <w:rFonts w:ascii="Arial" w:hAnsi="Arial" w:cs="Arial"/>
          <w:i/>
        </w:rPr>
        <w:t>Een toets met open vragen is vaak lastig Kladpapier kan uitkomst bieden Moeilijke termen of formules kan je hier aan het begin van de toets alvast opschrijven.</w:t>
      </w:r>
    </w:p>
    <w:p w:rsidR="00A04558" w:rsidRPr="00A04558" w:rsidRDefault="00A04558" w:rsidP="00A04558">
      <w:pPr>
        <w:spacing w:line="240" w:lineRule="auto"/>
        <w:rPr>
          <w:rFonts w:ascii="Arial" w:hAnsi="Arial" w:cs="Arial"/>
          <w:sz w:val="24"/>
          <w:szCs w:val="24"/>
        </w:rPr>
      </w:pPr>
      <w:r w:rsidRPr="00A04558">
        <w:rPr>
          <w:rFonts w:ascii="Arial" w:hAnsi="Arial" w:cs="Arial"/>
          <w:sz w:val="24"/>
          <w:szCs w:val="24"/>
        </w:rPr>
        <w:t>Haal even diep adem voor de toets wordt uitgedeeld. Kijk de toets eerst globaal door.</w:t>
      </w:r>
    </w:p>
    <w:p w:rsidR="00A04558" w:rsidRPr="00E0348A" w:rsidRDefault="00A04558" w:rsidP="00E0348A">
      <w:pPr>
        <w:spacing w:after="0" w:line="240" w:lineRule="auto"/>
        <w:rPr>
          <w:rFonts w:ascii="Arial" w:hAnsi="Arial" w:cs="Arial"/>
          <w:b/>
          <w:sz w:val="24"/>
          <w:szCs w:val="24"/>
        </w:rPr>
      </w:pPr>
      <w:r w:rsidRPr="00E0348A">
        <w:rPr>
          <w:rFonts w:ascii="Arial" w:hAnsi="Arial" w:cs="Arial"/>
          <w:b/>
          <w:sz w:val="24"/>
          <w:szCs w:val="24"/>
        </w:rPr>
        <w:t>Vorm je een beeld van de toets</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Hoeveel vragen zijn er?</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Zijn er verschillende onderdelen?</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 xml:space="preserve">Check ook de achterkant van het </w:t>
      </w:r>
      <w:proofErr w:type="spellStart"/>
      <w:r w:rsidRPr="00A04558">
        <w:rPr>
          <w:rFonts w:ascii="Arial" w:hAnsi="Arial" w:cs="Arial"/>
          <w:sz w:val="24"/>
          <w:szCs w:val="24"/>
        </w:rPr>
        <w:t>toetsblad</w:t>
      </w:r>
      <w:proofErr w:type="spellEnd"/>
      <w:r w:rsidRPr="00A04558">
        <w:rPr>
          <w:rFonts w:ascii="Arial" w:hAnsi="Arial" w:cs="Arial"/>
          <w:sz w:val="24"/>
          <w:szCs w:val="24"/>
        </w:rPr>
        <w:t>!</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r>
      <w:r w:rsidR="00E0348A">
        <w:rPr>
          <w:rFonts w:ascii="Arial" w:hAnsi="Arial" w:cs="Arial"/>
          <w:sz w:val="24"/>
          <w:szCs w:val="24"/>
        </w:rPr>
        <w:t xml:space="preserve">Staan de </w:t>
      </w:r>
      <w:r w:rsidR="00C9453A">
        <w:rPr>
          <w:rFonts w:ascii="Arial" w:hAnsi="Arial" w:cs="Arial"/>
          <w:sz w:val="24"/>
          <w:szCs w:val="24"/>
        </w:rPr>
        <w:t xml:space="preserve">te behalen punten bij de vraag. </w:t>
      </w:r>
      <w:r w:rsidR="00E0348A">
        <w:rPr>
          <w:rFonts w:ascii="Arial" w:hAnsi="Arial" w:cs="Arial"/>
          <w:sz w:val="24"/>
          <w:szCs w:val="24"/>
        </w:rPr>
        <w:t xml:space="preserve">Welke </w:t>
      </w:r>
      <w:r w:rsidR="00C9453A">
        <w:rPr>
          <w:rFonts w:ascii="Arial" w:hAnsi="Arial" w:cs="Arial"/>
          <w:sz w:val="24"/>
          <w:szCs w:val="24"/>
        </w:rPr>
        <w:t>vraag</w:t>
      </w:r>
      <w:r w:rsidR="00E0348A">
        <w:rPr>
          <w:rFonts w:ascii="Arial" w:hAnsi="Arial" w:cs="Arial"/>
          <w:sz w:val="24"/>
          <w:szCs w:val="24"/>
        </w:rPr>
        <w:t xml:space="preserve"> lever</w:t>
      </w:r>
      <w:r w:rsidR="00C9453A">
        <w:rPr>
          <w:rFonts w:ascii="Arial" w:hAnsi="Arial" w:cs="Arial"/>
          <w:sz w:val="24"/>
          <w:szCs w:val="24"/>
        </w:rPr>
        <w:t>t</w:t>
      </w:r>
      <w:r w:rsidR="00E0348A">
        <w:rPr>
          <w:rFonts w:ascii="Arial" w:hAnsi="Arial" w:cs="Arial"/>
          <w:sz w:val="24"/>
          <w:szCs w:val="24"/>
        </w:rPr>
        <w:t xml:space="preserve"> meer punten op</w:t>
      </w:r>
      <w:r w:rsidR="00C9453A">
        <w:rPr>
          <w:rFonts w:ascii="Arial" w:hAnsi="Arial" w:cs="Arial"/>
          <w:sz w:val="24"/>
          <w:szCs w:val="24"/>
        </w:rPr>
        <w:t>?</w:t>
      </w:r>
    </w:p>
    <w:p w:rsidR="00A04558" w:rsidRPr="00A04558" w:rsidRDefault="00A04558" w:rsidP="00E0348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Kijk globaal alle vragen door</w:t>
      </w:r>
    </w:p>
    <w:p w:rsidR="00C9453A" w:rsidRDefault="00C9453A" w:rsidP="00A04558">
      <w:pPr>
        <w:spacing w:line="240" w:lineRule="auto"/>
        <w:rPr>
          <w:rFonts w:ascii="Arial" w:hAnsi="Arial" w:cs="Arial"/>
          <w:sz w:val="24"/>
          <w:szCs w:val="24"/>
        </w:rPr>
      </w:pPr>
    </w:p>
    <w:p w:rsidR="00A04558" w:rsidRPr="00C9453A" w:rsidRDefault="00A04558" w:rsidP="00C9453A">
      <w:pPr>
        <w:spacing w:after="0" w:line="240" w:lineRule="auto"/>
        <w:rPr>
          <w:rFonts w:ascii="Arial" w:hAnsi="Arial" w:cs="Arial"/>
          <w:i/>
        </w:rPr>
      </w:pPr>
      <w:r w:rsidRPr="00C9453A">
        <w:rPr>
          <w:rFonts w:ascii="Arial" w:hAnsi="Arial" w:cs="Arial"/>
          <w:b/>
          <w:sz w:val="24"/>
          <w:szCs w:val="24"/>
        </w:rPr>
        <w:t>Maak een inschatting van de tijd</w:t>
      </w:r>
      <w:r w:rsidR="00C9453A">
        <w:rPr>
          <w:rFonts w:ascii="Arial" w:hAnsi="Arial" w:cs="Arial"/>
          <w:b/>
          <w:sz w:val="24"/>
          <w:szCs w:val="24"/>
        </w:rPr>
        <w:br/>
      </w:r>
      <w:r w:rsidRPr="00C9453A">
        <w:rPr>
          <w:rFonts w:ascii="Arial" w:hAnsi="Arial" w:cs="Arial"/>
          <w:i/>
        </w:rPr>
        <w:t>Een gevaar is dat je teveel tijd besteed aan een of twee moeilijke vragen en daardoor in tijdnood komt. Een oplossing is als je de gewenste eindtijd naast de vraag zet.</w:t>
      </w:r>
    </w:p>
    <w:p w:rsidR="00A04558" w:rsidRPr="00A04558" w:rsidRDefault="00A04558" w:rsidP="00C9453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Kijk hoeveel tijd je hebt voor de vragen</w:t>
      </w:r>
    </w:p>
    <w:p w:rsidR="00A04558" w:rsidRPr="00A04558" w:rsidRDefault="00A04558" w:rsidP="00C9453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Schrijf eventueel een eindtijd naast de vraag</w:t>
      </w:r>
    </w:p>
    <w:p w:rsidR="00A04558" w:rsidRPr="00A04558" w:rsidRDefault="00A04558" w:rsidP="00C9453A">
      <w:pPr>
        <w:spacing w:after="0" w:line="240" w:lineRule="auto"/>
        <w:rPr>
          <w:rFonts w:ascii="Arial" w:hAnsi="Arial" w:cs="Arial"/>
          <w:sz w:val="24"/>
          <w:szCs w:val="24"/>
        </w:rPr>
      </w:pPr>
      <w:r w:rsidRPr="00A04558">
        <w:rPr>
          <w:rFonts w:ascii="Arial" w:hAnsi="Arial" w:cs="Arial"/>
          <w:sz w:val="24"/>
          <w:szCs w:val="24"/>
        </w:rPr>
        <w:t>•</w:t>
      </w:r>
      <w:r w:rsidRPr="00A04558">
        <w:rPr>
          <w:rFonts w:ascii="Arial" w:hAnsi="Arial" w:cs="Arial"/>
          <w:sz w:val="24"/>
          <w:szCs w:val="24"/>
        </w:rPr>
        <w:tab/>
        <w:t>Hou tijd over voor de eindcontrole</w:t>
      </w:r>
    </w:p>
    <w:p w:rsidR="00C9453A" w:rsidRDefault="00C9453A" w:rsidP="00A04558">
      <w:pPr>
        <w:spacing w:line="240" w:lineRule="auto"/>
        <w:rPr>
          <w:rFonts w:ascii="Arial" w:hAnsi="Arial" w:cs="Arial"/>
          <w:sz w:val="24"/>
          <w:szCs w:val="24"/>
        </w:rPr>
      </w:pPr>
    </w:p>
    <w:p w:rsidR="00C9453A" w:rsidRDefault="00C9453A">
      <w:pPr>
        <w:rPr>
          <w:rFonts w:ascii="Arial" w:hAnsi="Arial" w:cs="Arial"/>
          <w:b/>
          <w:sz w:val="24"/>
          <w:szCs w:val="24"/>
        </w:rPr>
      </w:pPr>
      <w:r>
        <w:rPr>
          <w:rFonts w:ascii="Arial" w:hAnsi="Arial" w:cs="Arial"/>
          <w:b/>
          <w:sz w:val="24"/>
          <w:szCs w:val="24"/>
        </w:rPr>
        <w:br w:type="page"/>
      </w:r>
    </w:p>
    <w:p w:rsidR="00C9453A" w:rsidRPr="00C9453A" w:rsidRDefault="00A04558" w:rsidP="00C9453A">
      <w:pPr>
        <w:spacing w:line="240" w:lineRule="auto"/>
        <w:rPr>
          <w:rFonts w:ascii="Arial" w:hAnsi="Arial" w:cs="Arial"/>
          <w:sz w:val="24"/>
          <w:szCs w:val="24"/>
        </w:rPr>
      </w:pPr>
      <w:r w:rsidRPr="00C9453A">
        <w:rPr>
          <w:rFonts w:ascii="Arial" w:hAnsi="Arial" w:cs="Arial"/>
          <w:b/>
          <w:sz w:val="24"/>
          <w:szCs w:val="24"/>
        </w:rPr>
        <w:lastRenderedPageBreak/>
        <w:t>Bepaal je volgorde</w:t>
      </w:r>
    </w:p>
    <w:p w:rsidR="00A04558" w:rsidRPr="00C9453A" w:rsidRDefault="00C9453A" w:rsidP="00C9453A">
      <w:pPr>
        <w:pStyle w:val="Lijstalinea"/>
        <w:numPr>
          <w:ilvl w:val="0"/>
          <w:numId w:val="10"/>
        </w:numPr>
        <w:spacing w:line="240" w:lineRule="auto"/>
        <w:rPr>
          <w:rFonts w:ascii="Arial" w:hAnsi="Arial" w:cs="Arial"/>
          <w:sz w:val="24"/>
          <w:szCs w:val="24"/>
        </w:rPr>
      </w:pPr>
      <w:r w:rsidRPr="00C9453A">
        <w:rPr>
          <w:rFonts w:ascii="Arial" w:hAnsi="Arial" w:cs="Arial"/>
          <w:sz w:val="24"/>
          <w:szCs w:val="24"/>
        </w:rPr>
        <w:t>Begin met de vragen die je zeker weet</w:t>
      </w:r>
    </w:p>
    <w:p w:rsidR="00A04558" w:rsidRPr="00C9453A" w:rsidRDefault="00A04558" w:rsidP="00C9453A">
      <w:pPr>
        <w:pStyle w:val="Lijstalinea"/>
        <w:numPr>
          <w:ilvl w:val="0"/>
          <w:numId w:val="10"/>
        </w:numPr>
        <w:spacing w:line="240" w:lineRule="auto"/>
        <w:rPr>
          <w:rFonts w:ascii="Arial" w:hAnsi="Arial" w:cs="Arial"/>
          <w:sz w:val="24"/>
          <w:szCs w:val="24"/>
        </w:rPr>
      </w:pPr>
      <w:r w:rsidRPr="00C9453A">
        <w:rPr>
          <w:rFonts w:ascii="Arial" w:hAnsi="Arial" w:cs="Arial"/>
          <w:sz w:val="24"/>
          <w:szCs w:val="24"/>
        </w:rPr>
        <w:t>Als er een puntensysteem is dan is het verstandig met de vragen te  beginnen die het meeste opleveren.</w:t>
      </w:r>
    </w:p>
    <w:p w:rsidR="00A04558" w:rsidRPr="00C9453A" w:rsidRDefault="00A04558" w:rsidP="00C9453A">
      <w:pPr>
        <w:pStyle w:val="Lijstalinea"/>
        <w:numPr>
          <w:ilvl w:val="0"/>
          <w:numId w:val="10"/>
        </w:numPr>
        <w:spacing w:line="240" w:lineRule="auto"/>
        <w:rPr>
          <w:rFonts w:ascii="Arial" w:hAnsi="Arial" w:cs="Arial"/>
          <w:i/>
        </w:rPr>
      </w:pPr>
      <w:r w:rsidRPr="00C9453A">
        <w:rPr>
          <w:rFonts w:ascii="Arial" w:hAnsi="Arial" w:cs="Arial"/>
          <w:sz w:val="24"/>
          <w:szCs w:val="24"/>
        </w:rPr>
        <w:t xml:space="preserve">Anders kun je de vragen het beste in de goede volgorde maken. </w:t>
      </w:r>
      <w:r w:rsidR="00C9453A">
        <w:rPr>
          <w:rFonts w:ascii="Arial" w:hAnsi="Arial" w:cs="Arial"/>
          <w:sz w:val="24"/>
          <w:szCs w:val="24"/>
        </w:rPr>
        <w:br/>
      </w:r>
      <w:r w:rsidRPr="00C9453A">
        <w:rPr>
          <w:rFonts w:ascii="Arial" w:hAnsi="Arial" w:cs="Arial"/>
          <w:i/>
        </w:rPr>
        <w:t>Van de ene naar de andere vraag hoppen kost vaak kostbare tijd omdat je de overgeslagen vragen later weer moet opzoeken en nalezen. Met het risico dat je ze later vergeet.</w:t>
      </w:r>
    </w:p>
    <w:p w:rsidR="00A04558" w:rsidRPr="00C9453A" w:rsidRDefault="00A04558" w:rsidP="00C9453A">
      <w:pPr>
        <w:spacing w:after="0" w:line="240" w:lineRule="auto"/>
        <w:rPr>
          <w:rFonts w:ascii="Arial" w:hAnsi="Arial" w:cs="Arial"/>
          <w:b/>
          <w:sz w:val="24"/>
          <w:szCs w:val="24"/>
        </w:rPr>
      </w:pPr>
      <w:r w:rsidRPr="00C9453A">
        <w:rPr>
          <w:rFonts w:ascii="Arial" w:hAnsi="Arial" w:cs="Arial"/>
          <w:b/>
          <w:sz w:val="24"/>
          <w:szCs w:val="24"/>
        </w:rPr>
        <w:t>Wat doe je per vraag?</w:t>
      </w:r>
    </w:p>
    <w:p w:rsidR="00A04558" w:rsidRPr="00C9453A" w:rsidRDefault="00A04558" w:rsidP="00C9453A">
      <w:pPr>
        <w:pStyle w:val="Lijstalinea"/>
        <w:numPr>
          <w:ilvl w:val="1"/>
          <w:numId w:val="10"/>
        </w:numPr>
        <w:spacing w:after="0" w:line="240" w:lineRule="auto"/>
        <w:ind w:left="851" w:hanging="567"/>
        <w:rPr>
          <w:rFonts w:ascii="Arial" w:hAnsi="Arial" w:cs="Arial"/>
          <w:sz w:val="24"/>
          <w:szCs w:val="24"/>
        </w:rPr>
      </w:pPr>
      <w:r w:rsidRPr="00C9453A">
        <w:rPr>
          <w:rFonts w:ascii="Arial" w:hAnsi="Arial" w:cs="Arial"/>
          <w:sz w:val="24"/>
          <w:szCs w:val="24"/>
        </w:rPr>
        <w:t>Onderstreep of omcirkel de sleutelwoorden en wat je moet doen</w:t>
      </w:r>
    </w:p>
    <w:p w:rsidR="00A04558" w:rsidRPr="00C9453A" w:rsidRDefault="00C9453A" w:rsidP="00C9453A">
      <w:pPr>
        <w:pStyle w:val="Lijstalinea"/>
        <w:numPr>
          <w:ilvl w:val="1"/>
          <w:numId w:val="10"/>
        </w:numPr>
        <w:spacing w:after="0" w:line="240" w:lineRule="auto"/>
        <w:ind w:left="851" w:hanging="567"/>
        <w:rPr>
          <w:rFonts w:ascii="Arial" w:hAnsi="Arial" w:cs="Arial"/>
        </w:rPr>
      </w:pPr>
      <w:r w:rsidRPr="00C9453A">
        <w:rPr>
          <w:rFonts w:ascii="Arial" w:hAnsi="Arial" w:cs="Arial"/>
          <w:i/>
        </w:rPr>
        <w:t>(</w:t>
      </w:r>
      <w:r w:rsidR="00A04558" w:rsidRPr="00C9453A">
        <w:rPr>
          <w:rFonts w:ascii="Arial" w:hAnsi="Arial" w:cs="Arial"/>
          <w:i/>
        </w:rPr>
        <w:t>Schrijf eerst op een kladblaadje de kernwoorden op die je in je antwoord wilt gebruiken</w:t>
      </w:r>
      <w:r w:rsidRPr="00C9453A">
        <w:rPr>
          <w:rFonts w:ascii="Arial" w:hAnsi="Arial" w:cs="Arial"/>
        </w:rPr>
        <w:t>)</w:t>
      </w:r>
    </w:p>
    <w:p w:rsidR="00A04558" w:rsidRPr="00C9453A" w:rsidRDefault="00A04558" w:rsidP="00C9453A">
      <w:pPr>
        <w:pStyle w:val="Lijstalinea"/>
        <w:numPr>
          <w:ilvl w:val="1"/>
          <w:numId w:val="10"/>
        </w:numPr>
        <w:spacing w:after="0" w:line="240" w:lineRule="auto"/>
        <w:ind w:left="851" w:hanging="567"/>
        <w:rPr>
          <w:rFonts w:ascii="Arial" w:hAnsi="Arial" w:cs="Arial"/>
          <w:sz w:val="24"/>
          <w:szCs w:val="24"/>
        </w:rPr>
      </w:pPr>
      <w:r w:rsidRPr="00C9453A">
        <w:rPr>
          <w:rFonts w:ascii="Arial" w:hAnsi="Arial" w:cs="Arial"/>
          <w:sz w:val="24"/>
          <w:szCs w:val="24"/>
        </w:rPr>
        <w:t>Schrijf je antwoord op</w:t>
      </w:r>
    </w:p>
    <w:p w:rsidR="00A04558" w:rsidRPr="00C9453A" w:rsidRDefault="00A04558" w:rsidP="00C9453A">
      <w:pPr>
        <w:pStyle w:val="Lijstalinea"/>
        <w:numPr>
          <w:ilvl w:val="1"/>
          <w:numId w:val="10"/>
        </w:numPr>
        <w:spacing w:after="0" w:line="240" w:lineRule="auto"/>
        <w:ind w:left="851" w:hanging="567"/>
        <w:rPr>
          <w:rFonts w:ascii="Arial" w:hAnsi="Arial" w:cs="Arial"/>
          <w:sz w:val="24"/>
          <w:szCs w:val="24"/>
        </w:rPr>
      </w:pPr>
      <w:r w:rsidRPr="00C9453A">
        <w:rPr>
          <w:rFonts w:ascii="Arial" w:hAnsi="Arial" w:cs="Arial"/>
          <w:sz w:val="24"/>
          <w:szCs w:val="24"/>
        </w:rPr>
        <w:t>Laat na je antwoord altijd een paar regels open voor als je er nog wat bij wilt zetten</w:t>
      </w:r>
    </w:p>
    <w:p w:rsidR="00A04558" w:rsidRPr="00C9453A" w:rsidRDefault="00A04558" w:rsidP="00C9453A">
      <w:pPr>
        <w:pStyle w:val="Lijstalinea"/>
        <w:numPr>
          <w:ilvl w:val="1"/>
          <w:numId w:val="10"/>
        </w:numPr>
        <w:spacing w:after="0" w:line="240" w:lineRule="auto"/>
        <w:ind w:left="851" w:hanging="567"/>
        <w:rPr>
          <w:rFonts w:ascii="Arial" w:hAnsi="Arial" w:cs="Arial"/>
          <w:sz w:val="24"/>
          <w:szCs w:val="24"/>
        </w:rPr>
      </w:pPr>
      <w:r w:rsidRPr="00C9453A">
        <w:rPr>
          <w:rFonts w:ascii="Arial" w:hAnsi="Arial" w:cs="Arial"/>
          <w:sz w:val="24"/>
          <w:szCs w:val="24"/>
        </w:rPr>
        <w:t>Weet je het echt niet? Vul dan het beste antwoord in dat in je opkomt en zet er een vraagteken voor. Dan staat er in ieder geval een antwoord en kun je eventueel later nog verbeteren.</w:t>
      </w:r>
      <w:r w:rsidR="00C9453A">
        <w:rPr>
          <w:rFonts w:ascii="Arial" w:hAnsi="Arial" w:cs="Arial"/>
          <w:sz w:val="24"/>
          <w:szCs w:val="24"/>
        </w:rPr>
        <w:br/>
      </w:r>
    </w:p>
    <w:p w:rsidR="00DD333A" w:rsidRPr="00DD333A" w:rsidRDefault="00A04558" w:rsidP="00DD333A">
      <w:pPr>
        <w:spacing w:after="0" w:line="240" w:lineRule="auto"/>
        <w:rPr>
          <w:rFonts w:ascii="Arial" w:hAnsi="Arial" w:cs="Arial"/>
          <w:sz w:val="24"/>
          <w:szCs w:val="24"/>
        </w:rPr>
      </w:pPr>
      <w:r w:rsidRPr="00DD333A">
        <w:rPr>
          <w:rFonts w:ascii="Arial" w:hAnsi="Arial" w:cs="Arial"/>
          <w:b/>
          <w:sz w:val="24"/>
          <w:szCs w:val="24"/>
        </w:rPr>
        <w:t>Wat kan je meer punten opleveren?</w:t>
      </w:r>
    </w:p>
    <w:p w:rsidR="00A04558" w:rsidRPr="00C9453A" w:rsidRDefault="00A04558" w:rsidP="00DD333A">
      <w:pPr>
        <w:pStyle w:val="Lijstalinea"/>
        <w:numPr>
          <w:ilvl w:val="1"/>
          <w:numId w:val="13"/>
        </w:numPr>
        <w:spacing w:after="0" w:line="240" w:lineRule="auto"/>
        <w:ind w:left="851" w:hanging="567"/>
        <w:rPr>
          <w:rFonts w:ascii="Arial" w:hAnsi="Arial" w:cs="Arial"/>
          <w:sz w:val="24"/>
          <w:szCs w:val="24"/>
        </w:rPr>
      </w:pPr>
      <w:r w:rsidRPr="00C9453A">
        <w:rPr>
          <w:rFonts w:ascii="Arial" w:hAnsi="Arial" w:cs="Arial"/>
          <w:sz w:val="24"/>
          <w:szCs w:val="24"/>
        </w:rPr>
        <w:t>Probeer zo netjes mogelijk te werken. Schrijf leesbaar en ga niet krassen. Als de docent ziet dat je je best hebt gedaan en het er netjes uitziet zijn ze geneigd meer punten te geven!</w:t>
      </w:r>
    </w:p>
    <w:p w:rsidR="00A04558" w:rsidRPr="00C9453A" w:rsidRDefault="00A04558" w:rsidP="00C9453A">
      <w:pPr>
        <w:pStyle w:val="Lijstalinea"/>
        <w:numPr>
          <w:ilvl w:val="1"/>
          <w:numId w:val="13"/>
        </w:numPr>
        <w:spacing w:line="240" w:lineRule="auto"/>
        <w:ind w:left="851" w:hanging="567"/>
        <w:rPr>
          <w:rFonts w:ascii="Arial" w:hAnsi="Arial" w:cs="Arial"/>
          <w:sz w:val="24"/>
          <w:szCs w:val="24"/>
        </w:rPr>
      </w:pPr>
      <w:r w:rsidRPr="00C9453A">
        <w:rPr>
          <w:rFonts w:ascii="Arial" w:hAnsi="Arial" w:cs="Arial"/>
          <w:sz w:val="24"/>
          <w:szCs w:val="24"/>
        </w:rPr>
        <w:t>Weet je het antwoord niet helemaal, maar weet je wel wat zinnigs te melden over de vraag? Vul het toch in! Vaak krijg je er punten voor! Zorg wel dat het ermee te maken heeft, ga geen onzin opschrijven om ruimte op te vullen.</w:t>
      </w:r>
    </w:p>
    <w:p w:rsidR="00A04558" w:rsidRPr="00C9453A" w:rsidRDefault="00A04558" w:rsidP="00C9453A">
      <w:pPr>
        <w:pStyle w:val="Lijstalinea"/>
        <w:numPr>
          <w:ilvl w:val="1"/>
          <w:numId w:val="13"/>
        </w:numPr>
        <w:spacing w:line="240" w:lineRule="auto"/>
        <w:ind w:left="851" w:hanging="567"/>
        <w:rPr>
          <w:rFonts w:ascii="Arial" w:hAnsi="Arial" w:cs="Arial"/>
          <w:sz w:val="24"/>
          <w:szCs w:val="24"/>
        </w:rPr>
      </w:pPr>
      <w:r w:rsidRPr="00C9453A">
        <w:rPr>
          <w:rFonts w:ascii="Arial" w:hAnsi="Arial" w:cs="Arial"/>
          <w:sz w:val="24"/>
          <w:szCs w:val="24"/>
        </w:rPr>
        <w:t xml:space="preserve">Als de vraag niet duidelijk is kun je ter plekke om uitleg vragen. Als dat niet mogelijk is, schrijf dan bij je antwoord dat je de vraag niet begrijpt maar dat je ervan uit bent gegaan dat het zus en zo bedoeld werd. Hierdoor ziet de docent de </w:t>
      </w:r>
      <w:r w:rsidR="00DD333A" w:rsidRPr="00C9453A">
        <w:rPr>
          <w:rFonts w:ascii="Arial" w:hAnsi="Arial" w:cs="Arial"/>
          <w:sz w:val="24"/>
          <w:szCs w:val="24"/>
        </w:rPr>
        <w:t>gedachtegang</w:t>
      </w:r>
      <w:r w:rsidRPr="00C9453A">
        <w:rPr>
          <w:rFonts w:ascii="Arial" w:hAnsi="Arial" w:cs="Arial"/>
          <w:sz w:val="24"/>
          <w:szCs w:val="24"/>
        </w:rPr>
        <w:t xml:space="preserve"> achter je antwoord en zal hij eerder geneigd zijn punten te geven.</w:t>
      </w:r>
    </w:p>
    <w:p w:rsidR="00A04558" w:rsidRPr="00A04558" w:rsidRDefault="00A04558" w:rsidP="00A04558">
      <w:pPr>
        <w:spacing w:line="240" w:lineRule="auto"/>
        <w:rPr>
          <w:rFonts w:ascii="Arial" w:hAnsi="Arial" w:cs="Arial"/>
          <w:sz w:val="24"/>
          <w:szCs w:val="24"/>
        </w:rPr>
      </w:pPr>
      <w:r w:rsidRPr="00A04558">
        <w:rPr>
          <w:rFonts w:ascii="Arial" w:hAnsi="Arial" w:cs="Arial"/>
          <w:sz w:val="24"/>
          <w:szCs w:val="24"/>
        </w:rPr>
        <w:t>Eindcontrole</w:t>
      </w:r>
      <w:r w:rsidR="00DD333A">
        <w:rPr>
          <w:rFonts w:ascii="Arial" w:hAnsi="Arial" w:cs="Arial"/>
          <w:sz w:val="24"/>
          <w:szCs w:val="24"/>
        </w:rPr>
        <w:br/>
      </w:r>
      <w:r w:rsidRPr="00A04558">
        <w:rPr>
          <w:rFonts w:ascii="Arial" w:hAnsi="Arial" w:cs="Arial"/>
          <w:sz w:val="24"/>
          <w:szCs w:val="24"/>
        </w:rPr>
        <w:t xml:space="preserve">Het is belangrijk dat je voor het inleveren je toets nog goed nakijkt. </w:t>
      </w:r>
      <w:r w:rsidR="00DD333A">
        <w:rPr>
          <w:rFonts w:ascii="Arial" w:hAnsi="Arial" w:cs="Arial"/>
          <w:sz w:val="24"/>
          <w:szCs w:val="24"/>
        </w:rPr>
        <w:br/>
      </w:r>
      <w:r w:rsidRPr="00A04558">
        <w:rPr>
          <w:rFonts w:ascii="Arial" w:hAnsi="Arial" w:cs="Arial"/>
          <w:sz w:val="24"/>
          <w:szCs w:val="24"/>
        </w:rPr>
        <w:t xml:space="preserve">Zijn alle antwoorden leesbaar? </w:t>
      </w:r>
      <w:r w:rsidR="00DD333A">
        <w:rPr>
          <w:rFonts w:ascii="Arial" w:hAnsi="Arial" w:cs="Arial"/>
          <w:sz w:val="24"/>
          <w:szCs w:val="24"/>
        </w:rPr>
        <w:br/>
      </w:r>
      <w:r w:rsidRPr="00A04558">
        <w:rPr>
          <w:rFonts w:ascii="Arial" w:hAnsi="Arial" w:cs="Arial"/>
          <w:sz w:val="24"/>
          <w:szCs w:val="24"/>
        </w:rPr>
        <w:t xml:space="preserve">Kloppen de antwoorden? </w:t>
      </w:r>
      <w:r w:rsidR="00DD333A">
        <w:rPr>
          <w:rFonts w:ascii="Arial" w:hAnsi="Arial" w:cs="Arial"/>
          <w:sz w:val="24"/>
          <w:szCs w:val="24"/>
        </w:rPr>
        <w:br/>
      </w:r>
      <w:r w:rsidRPr="00A04558">
        <w:rPr>
          <w:rFonts w:ascii="Arial" w:hAnsi="Arial" w:cs="Arial"/>
          <w:sz w:val="24"/>
          <w:szCs w:val="24"/>
        </w:rPr>
        <w:t>Controleer ook op spelfouten, vergissingen en overgeslagen vragen.</w:t>
      </w:r>
      <w:bookmarkStart w:id="0" w:name="_GoBack"/>
      <w:bookmarkEnd w:id="0"/>
    </w:p>
    <w:p w:rsidR="00BF75F2" w:rsidRPr="00BF75F2" w:rsidRDefault="00A04558" w:rsidP="00A04558">
      <w:pPr>
        <w:spacing w:line="240" w:lineRule="auto"/>
        <w:rPr>
          <w:rFonts w:ascii="Arial" w:hAnsi="Arial" w:cs="Arial"/>
          <w:sz w:val="24"/>
          <w:szCs w:val="24"/>
        </w:rPr>
      </w:pPr>
      <w:r w:rsidRPr="00A04558">
        <w:rPr>
          <w:rFonts w:ascii="Arial" w:hAnsi="Arial" w:cs="Arial"/>
          <w:sz w:val="24"/>
          <w:szCs w:val="24"/>
        </w:rPr>
        <w:t>Eventueel kan je nog aanvullingen maken in de ruimtes die je opengelaten hebt.</w:t>
      </w:r>
    </w:p>
    <w:p w:rsidR="00EE29C5" w:rsidRPr="00885538" w:rsidRDefault="00EE29C5" w:rsidP="00A04558">
      <w:pPr>
        <w:spacing w:line="240" w:lineRule="auto"/>
        <w:rPr>
          <w:rFonts w:ascii="Arial" w:hAnsi="Arial" w:cs="Arial"/>
          <w:sz w:val="24"/>
          <w:szCs w:val="24"/>
        </w:rPr>
      </w:pPr>
    </w:p>
    <w:sectPr w:rsidR="00EE29C5" w:rsidRPr="0088553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8" w:rsidRDefault="00885538" w:rsidP="00885538">
      <w:pPr>
        <w:spacing w:after="0" w:line="240" w:lineRule="auto"/>
      </w:pPr>
      <w:r>
        <w:separator/>
      </w:r>
    </w:p>
  </w:endnote>
  <w:endnote w:type="continuationSeparator" w:id="0">
    <w:p w:rsidR="00885538" w:rsidRDefault="00885538" w:rsidP="0088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8" w:rsidRDefault="00D803FD">
    <w:pPr>
      <w:pStyle w:val="Voettekst"/>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toets</w:t>
    </w:r>
    <w:r w:rsidR="00885538">
      <w:rPr>
        <w:rFonts w:asciiTheme="majorHAnsi" w:eastAsiaTheme="majorEastAsia" w:hAnsiTheme="majorHAnsi" w:cstheme="majorBidi"/>
      </w:rPr>
      <w:t>voorbereiding</w:t>
    </w:r>
    <w:proofErr w:type="spellEnd"/>
  </w:p>
  <w:p w:rsidR="00885538" w:rsidRDefault="008855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8" w:rsidRDefault="00885538" w:rsidP="00885538">
      <w:pPr>
        <w:spacing w:after="0" w:line="240" w:lineRule="auto"/>
      </w:pPr>
      <w:r>
        <w:separator/>
      </w:r>
    </w:p>
  </w:footnote>
  <w:footnote w:type="continuationSeparator" w:id="0">
    <w:p w:rsidR="00885538" w:rsidRDefault="00885538" w:rsidP="0088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08D0347756A34CC69A99E627DE7EC868"/>
      </w:placeholder>
      <w:dataBinding w:prefixMappings="xmlns:ns0='http://schemas.openxmlformats.org/package/2006/metadata/core-properties' xmlns:ns1='http://purl.org/dc/elements/1.1/'" w:xpath="/ns0:coreProperties[1]/ns1:title[1]" w:storeItemID="{6C3C8BC8-F283-45AE-878A-BAB7291924A1}"/>
      <w:text/>
    </w:sdtPr>
    <w:sdtEndPr/>
    <w:sdtContent>
      <w:p w:rsidR="00885538" w:rsidRDefault="0088553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Studievaardigheden</w:t>
        </w:r>
      </w:p>
    </w:sdtContent>
  </w:sdt>
  <w:p w:rsidR="00885538" w:rsidRDefault="008855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246"/>
    <w:multiLevelType w:val="multilevel"/>
    <w:tmpl w:val="FB1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46E6"/>
    <w:multiLevelType w:val="hybridMultilevel"/>
    <w:tmpl w:val="46245592"/>
    <w:lvl w:ilvl="0" w:tplc="04130001">
      <w:start w:val="1"/>
      <w:numFmt w:val="bullet"/>
      <w:lvlText w:val=""/>
      <w:lvlJc w:val="left"/>
      <w:pPr>
        <w:ind w:left="720" w:hanging="360"/>
      </w:pPr>
      <w:rPr>
        <w:rFonts w:ascii="Symbol" w:hAnsi="Symbol" w:hint="default"/>
      </w:rPr>
    </w:lvl>
    <w:lvl w:ilvl="1" w:tplc="61BE24D4">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056C19"/>
    <w:multiLevelType w:val="multilevel"/>
    <w:tmpl w:val="760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85208"/>
    <w:multiLevelType w:val="multilevel"/>
    <w:tmpl w:val="8DC2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C2407"/>
    <w:multiLevelType w:val="hybridMultilevel"/>
    <w:tmpl w:val="0DC232F6"/>
    <w:lvl w:ilvl="0" w:tplc="04130001">
      <w:start w:val="1"/>
      <w:numFmt w:val="bullet"/>
      <w:lvlText w:val=""/>
      <w:lvlJc w:val="left"/>
      <w:pPr>
        <w:ind w:left="720" w:hanging="360"/>
      </w:pPr>
      <w:rPr>
        <w:rFonts w:ascii="Symbol" w:hAnsi="Symbol" w:hint="default"/>
      </w:rPr>
    </w:lvl>
    <w:lvl w:ilvl="1" w:tplc="61BE24D4">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4D4C9D"/>
    <w:multiLevelType w:val="multilevel"/>
    <w:tmpl w:val="F3F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F2EDD"/>
    <w:multiLevelType w:val="hybridMultilevel"/>
    <w:tmpl w:val="3C169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3B6A55"/>
    <w:multiLevelType w:val="multilevel"/>
    <w:tmpl w:val="068C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551AF"/>
    <w:multiLevelType w:val="multilevel"/>
    <w:tmpl w:val="FD9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11A84"/>
    <w:multiLevelType w:val="multilevel"/>
    <w:tmpl w:val="BC7E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A44AA"/>
    <w:multiLevelType w:val="multilevel"/>
    <w:tmpl w:val="EB46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985975"/>
    <w:multiLevelType w:val="hybridMultilevel"/>
    <w:tmpl w:val="5706F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F0149E2"/>
    <w:multiLevelType w:val="hybridMultilevel"/>
    <w:tmpl w:val="63F655DC"/>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785" w:hanging="705"/>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0"/>
  </w:num>
  <w:num w:numId="6">
    <w:abstractNumId w:val="0"/>
  </w:num>
  <w:num w:numId="7">
    <w:abstractNumId w:val="3"/>
  </w:num>
  <w:num w:numId="8">
    <w:abstractNumId w:val="2"/>
  </w:num>
  <w:num w:numId="9">
    <w:abstractNumId w:val="6"/>
  </w:num>
  <w:num w:numId="10">
    <w:abstractNumId w:val="4"/>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38"/>
    <w:rsid w:val="00023342"/>
    <w:rsid w:val="000A5F3A"/>
    <w:rsid w:val="00275162"/>
    <w:rsid w:val="00290866"/>
    <w:rsid w:val="00885538"/>
    <w:rsid w:val="00903595"/>
    <w:rsid w:val="00A04558"/>
    <w:rsid w:val="00A073BE"/>
    <w:rsid w:val="00BF75F2"/>
    <w:rsid w:val="00C9453A"/>
    <w:rsid w:val="00D803FD"/>
    <w:rsid w:val="00DD333A"/>
    <w:rsid w:val="00E0348A"/>
    <w:rsid w:val="00EE2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 w:type="paragraph" w:styleId="Lijstalinea">
    <w:name w:val="List Paragraph"/>
    <w:basedOn w:val="Standaard"/>
    <w:uiPriority w:val="34"/>
    <w:qFormat/>
    <w:rsid w:val="00E0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 w:type="paragraph" w:styleId="Lijstalinea">
    <w:name w:val="List Paragraph"/>
    <w:basedOn w:val="Standaard"/>
    <w:uiPriority w:val="34"/>
    <w:qFormat/>
    <w:rsid w:val="00E0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8025">
      <w:bodyDiv w:val="1"/>
      <w:marLeft w:val="0"/>
      <w:marRight w:val="0"/>
      <w:marTop w:val="0"/>
      <w:marBottom w:val="0"/>
      <w:divBdr>
        <w:top w:val="none" w:sz="0" w:space="0" w:color="auto"/>
        <w:left w:val="none" w:sz="0" w:space="0" w:color="auto"/>
        <w:bottom w:val="none" w:sz="0" w:space="0" w:color="auto"/>
        <w:right w:val="none" w:sz="0" w:space="0" w:color="auto"/>
      </w:divBdr>
      <w:divsChild>
        <w:div w:id="1410543107">
          <w:marLeft w:val="0"/>
          <w:marRight w:val="0"/>
          <w:marTop w:val="0"/>
          <w:marBottom w:val="0"/>
          <w:divBdr>
            <w:top w:val="none" w:sz="0" w:space="0" w:color="auto"/>
            <w:left w:val="none" w:sz="0" w:space="0" w:color="auto"/>
            <w:bottom w:val="none" w:sz="0" w:space="0" w:color="auto"/>
            <w:right w:val="none" w:sz="0" w:space="0" w:color="auto"/>
          </w:divBdr>
          <w:divsChild>
            <w:div w:id="31155943">
              <w:marLeft w:val="0"/>
              <w:marRight w:val="0"/>
              <w:marTop w:val="0"/>
              <w:marBottom w:val="0"/>
              <w:divBdr>
                <w:top w:val="single" w:sz="2" w:space="8" w:color="000000"/>
                <w:left w:val="single" w:sz="6" w:space="0" w:color="000000"/>
                <w:bottom w:val="single" w:sz="6" w:space="8" w:color="000000"/>
                <w:right w:val="single" w:sz="6" w:space="0" w:color="000000"/>
              </w:divBdr>
              <w:divsChild>
                <w:div w:id="1832983834">
                  <w:marLeft w:val="2"/>
                  <w:marRight w:val="1"/>
                  <w:marTop w:val="2"/>
                  <w:marBottom w:val="2"/>
                  <w:divBdr>
                    <w:top w:val="single" w:sz="6" w:space="12" w:color="FFFFFF"/>
                    <w:left w:val="single" w:sz="6" w:space="12" w:color="FFFFFF"/>
                    <w:bottom w:val="single" w:sz="6" w:space="12" w:color="FFFFFF"/>
                    <w:right w:val="single" w:sz="6" w:space="12" w:color="FFFFFF"/>
                  </w:divBdr>
                  <w:divsChild>
                    <w:div w:id="1580628735">
                      <w:marLeft w:val="0"/>
                      <w:marRight w:val="0"/>
                      <w:marTop w:val="0"/>
                      <w:marBottom w:val="360"/>
                      <w:divBdr>
                        <w:top w:val="none" w:sz="0" w:space="0" w:color="auto"/>
                        <w:left w:val="none" w:sz="0" w:space="0" w:color="auto"/>
                        <w:bottom w:val="none" w:sz="0" w:space="0" w:color="auto"/>
                        <w:right w:val="none" w:sz="0" w:space="0" w:color="auto"/>
                      </w:divBdr>
                    </w:div>
                    <w:div w:id="8231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92261">
      <w:bodyDiv w:val="1"/>
      <w:marLeft w:val="0"/>
      <w:marRight w:val="0"/>
      <w:marTop w:val="0"/>
      <w:marBottom w:val="0"/>
      <w:divBdr>
        <w:top w:val="none" w:sz="0" w:space="0" w:color="auto"/>
        <w:left w:val="none" w:sz="0" w:space="0" w:color="auto"/>
        <w:bottom w:val="none" w:sz="0" w:space="0" w:color="auto"/>
        <w:right w:val="none" w:sz="0" w:space="0" w:color="auto"/>
      </w:divBdr>
      <w:divsChild>
        <w:div w:id="917448532">
          <w:marLeft w:val="0"/>
          <w:marRight w:val="0"/>
          <w:marTop w:val="0"/>
          <w:marBottom w:val="0"/>
          <w:divBdr>
            <w:top w:val="none" w:sz="0" w:space="0" w:color="auto"/>
            <w:left w:val="none" w:sz="0" w:space="0" w:color="auto"/>
            <w:bottom w:val="none" w:sz="0" w:space="0" w:color="auto"/>
            <w:right w:val="none" w:sz="0" w:space="0" w:color="auto"/>
          </w:divBdr>
          <w:divsChild>
            <w:div w:id="2010984893">
              <w:marLeft w:val="0"/>
              <w:marRight w:val="0"/>
              <w:marTop w:val="0"/>
              <w:marBottom w:val="0"/>
              <w:divBdr>
                <w:top w:val="single" w:sz="2" w:space="8" w:color="000000"/>
                <w:left w:val="single" w:sz="6" w:space="0" w:color="000000"/>
                <w:bottom w:val="single" w:sz="6" w:space="8" w:color="000000"/>
                <w:right w:val="single" w:sz="6" w:space="0" w:color="000000"/>
              </w:divBdr>
              <w:divsChild>
                <w:div w:id="292519267">
                  <w:marLeft w:val="2"/>
                  <w:marRight w:val="1"/>
                  <w:marTop w:val="2"/>
                  <w:marBottom w:val="2"/>
                  <w:divBdr>
                    <w:top w:val="single" w:sz="6" w:space="12" w:color="FFFFFF"/>
                    <w:left w:val="single" w:sz="6" w:space="12" w:color="FFFFFF"/>
                    <w:bottom w:val="single" w:sz="6" w:space="12" w:color="FFFFFF"/>
                    <w:right w:val="single" w:sz="6" w:space="12" w:color="FFFFFF"/>
                  </w:divBdr>
                  <w:divsChild>
                    <w:div w:id="1173564525">
                      <w:marLeft w:val="0"/>
                      <w:marRight w:val="0"/>
                      <w:marTop w:val="0"/>
                      <w:marBottom w:val="360"/>
                      <w:divBdr>
                        <w:top w:val="none" w:sz="0" w:space="0" w:color="auto"/>
                        <w:left w:val="none" w:sz="0" w:space="0" w:color="auto"/>
                        <w:bottom w:val="none" w:sz="0" w:space="0" w:color="auto"/>
                        <w:right w:val="none" w:sz="0" w:space="0" w:color="auto"/>
                      </w:divBdr>
                    </w:div>
                    <w:div w:id="3714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jeheTuranJAhVBtQ8KHQjCBhwQjRwIBw&amp;url=http://www.veilingplaza.com/page/hoe-werkt-het&amp;psig=AFQjCNFlOrtFPT9NBliKL3JoZcSFA25psw&amp;ust=144846473468194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0347756A34CC69A99E627DE7EC868"/>
        <w:category>
          <w:name w:val="Algemeen"/>
          <w:gallery w:val="placeholder"/>
        </w:category>
        <w:types>
          <w:type w:val="bbPlcHdr"/>
        </w:types>
        <w:behaviors>
          <w:behavior w:val="content"/>
        </w:behaviors>
        <w:guid w:val="{A4CA74D2-CDED-4567-BEC6-BE4F1FF88C56}"/>
      </w:docPartPr>
      <w:docPartBody>
        <w:p w:rsidR="006712AD" w:rsidRDefault="007130C4" w:rsidP="007130C4">
          <w:pPr>
            <w:pStyle w:val="08D0347756A34CC69A99E627DE7EC868"/>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C4"/>
    <w:rsid w:val="006712AD"/>
    <w:rsid w:val="00713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623C-3015-4B00-A906-AF2D4E74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Studievaardigheden</vt:lpstr>
    </vt:vector>
  </TitlesOfParts>
  <Company>Gebruiker</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Studievaardigheden</dc:title>
  <dc:creator>geertkarel</dc:creator>
  <cp:lastModifiedBy>Gebruiker</cp:lastModifiedBy>
  <cp:revision>2</cp:revision>
  <dcterms:created xsi:type="dcterms:W3CDTF">2015-11-24T20:36:00Z</dcterms:created>
  <dcterms:modified xsi:type="dcterms:W3CDTF">2015-11-24T20:36:00Z</dcterms:modified>
</cp:coreProperties>
</file>